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5f817c292c45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INNHAVET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Innhavet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Innhavet,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INNHAVET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7e9399c5c447e6"/>
      <w:footerReference xmlns:r="http://schemas.openxmlformats.org/officeDocument/2006/relationships" w:type="default" r:id="R1e10093e8a2c45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INNHAVET TRANSPORT AS   ·   Org.nr 972 409 979   ·   Straumsnes   ·   8260 INNHAVET   ·   sten.innhavet@transport.as   ·   www.transport.as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INNHAVET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7e9399c5c447e6" /><Relationship Type="http://schemas.openxmlformats.org/officeDocument/2006/relationships/footer" Target="/word/footer1.xml" Id="R1e10093e8a2c45e0" /></Relationships>
</file>