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67f721dd0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FREDHEIM &amp; SCHWARK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FREDHEIM &amp; SCHWARK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9d0f6362244ba"/>
      <w:footerReference xmlns:r="http://schemas.openxmlformats.org/officeDocument/2006/relationships" w:type="default" r:id="Rf299708e4d5645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FREDHEIM &amp; SCHWARK AS   ·   Org.nr 975 828 026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FREDHEIM &amp; SCHWARK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9d0f6362244ba" /><Relationship Type="http://schemas.openxmlformats.org/officeDocument/2006/relationships/footer" Target="/word/footer1.xml" Id="Rf299708e4d56455c" /></Relationships>
</file>