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9ee49b71749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BORGUND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BORGUND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30509eee68453f"/>
      <w:footerReference xmlns:r="http://schemas.openxmlformats.org/officeDocument/2006/relationships" w:type="default" r:id="Rcb17526aff5845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BORGUND INVEST AS   ·   Org.nr 975 950 131   ·   c/o Per Arne Bjørge, Sjømannsvegen 17G   ·   6008 ÅLESUND   ·   Tlf. 70 11 39 00   ·   per.arne@pab.no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BORGUND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30509eee68453f" /><Relationship Type="http://schemas.openxmlformats.org/officeDocument/2006/relationships/footer" Target="/word/footer1.xml" Id="Rcb17526aff58459f" /></Relationships>
</file>