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45795a8df34cb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LARSON-JUHL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LARSON-JUHL AS</w:t>
      </w:r>
    </w:p>
    <w:sectPr>
      <w:headerReference xmlns:r="http://schemas.openxmlformats.org/officeDocument/2006/relationships" w:type="default" r:id="Rc440c3738a51434b"/>
      <w:footerReference xmlns:r="http://schemas.openxmlformats.org/officeDocument/2006/relationships" w:type="default" r:id="R8268443d7f9647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LARSON-JUHL AS   ·   Org.nr 976 098 749   ·   Stålfjæra 12   ·   0975 OSLO   ·   Tlf. 22 90 13 90   ·   mail@larson-juhl.no   ·   www.larson-juhl.no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LARSON-JUHL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40c3738a51434b" /><Relationship Type="http://schemas.openxmlformats.org/officeDocument/2006/relationships/footer" Target="/word/footer1.xml" Id="R8268443d7f9647df" /></Relationships>
</file>