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2fe42ccf1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INFOTAINMENT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INFOTAINMENT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edcf558704a3e"/>
      <w:footerReference xmlns:r="http://schemas.openxmlformats.org/officeDocument/2006/relationships" w:type="default" r:id="Rf2c5e237f7a1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INFOTAINMENT AS   ·   Org.nr 976 484 983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INFOTAINMENT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edcf558704a3e" /><Relationship Type="http://schemas.openxmlformats.org/officeDocument/2006/relationships/footer" Target="/word/footer1.xml" Id="Rf2c5e237f7a14f69" /></Relationships>
</file>