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96bc4c537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EINAR HELLSTRØM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HELLSTRØM AS</w:t>
      </w:r>
    </w:p>
    <w:sectPr>
      <w:headerReference xmlns:r="http://schemas.openxmlformats.org/officeDocument/2006/relationships" w:type="default" r:id="R8c256af1778b4c0f"/>
      <w:footerReference xmlns:r="http://schemas.openxmlformats.org/officeDocument/2006/relationships" w:type="default" r:id="R295f6e1e814a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HELLSTRØM AS   ·   Org.nr 976 534 026   ·   Åsveien 11B   ·   1605 FREDRIKSTAD   ·   Tlf. 95 23 69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HELLSTRØM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56af1778b4c0f" /><Relationship Type="http://schemas.openxmlformats.org/officeDocument/2006/relationships/footer" Target="/word/footer1.xml" Id="R295f6e1e814a4eb2" /></Relationships>
</file>