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acdee5104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SOVAKI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SOVAKI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85fec06494df3"/>
      <w:footerReference xmlns:r="http://schemas.openxmlformats.org/officeDocument/2006/relationships" w:type="default" r:id="Reb553ce02d79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SOVAKI AS   ·   Org.nr 976 552 865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SOVAKI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85fec06494df3" /><Relationship Type="http://schemas.openxmlformats.org/officeDocument/2006/relationships/footer" Target="/word/footer1.xml" Id="Reb553ce02d794c71" /></Relationships>
</file>