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30d25d81644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GRØNN LINJE MILJØ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GRØNN LINJE MILJØ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4064ec401c446c"/>
      <w:footerReference xmlns:r="http://schemas.openxmlformats.org/officeDocument/2006/relationships" w:type="default" r:id="R7f53e6a3535646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GRØNN LINJE MILJØ AS   ·   Org.nr 976 553 306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GRØNN LINJE MILJØ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4064ec401c446c" /><Relationship Type="http://schemas.openxmlformats.org/officeDocument/2006/relationships/footer" Target="/word/footer1.xml" Id="R7f53e6a353564688" /></Relationships>
</file>