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c6857a2b5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ENTERPRISE ARCHITECTURE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ENTERPRISE ARCHITECTURE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c7a0f98d94ced"/>
      <w:footerReference xmlns:r="http://schemas.openxmlformats.org/officeDocument/2006/relationships" w:type="default" r:id="R739be6c25ad2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ENTERPRISE ARCHITECTURE AS   ·   Org.nr 976 681 916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ENTERPRISE ARCHITECTURE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c7a0f98d94ced" /><Relationship Type="http://schemas.openxmlformats.org/officeDocument/2006/relationships/footer" Target="/word/footer1.xml" Id="R739be6c25ad24434" /></Relationships>
</file>