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aa3800dfc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SEAHAWK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SEAHAWK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730a80d7744f6"/>
      <w:footerReference xmlns:r="http://schemas.openxmlformats.org/officeDocument/2006/relationships" w:type="default" r:id="R4a4dd0d93955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SEAHAWK AS   ·   Org.nr 976 701 755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730a80d7744f6" /><Relationship Type="http://schemas.openxmlformats.org/officeDocument/2006/relationships/footer" Target="/word/footer1.xml" Id="R4a4dd0d9395546bf" /></Relationships>
</file>