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771c7ddbe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4461ede0e24450"/>
      <w:footerReference xmlns:r="http://schemas.openxmlformats.org/officeDocument/2006/relationships" w:type="default" r:id="Rc1ab7eaf6b81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ENONIC AS   ·   Org.nr 976 786 270   ·   Kirkegata 1-3   ·   0153 OSLO   ·   Tlf. 22 00 85 50   ·   adm@enonic.com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461ede0e24450" /><Relationship Type="http://schemas.openxmlformats.org/officeDocument/2006/relationships/footer" Target="/word/footer1.xml" Id="Rc1ab7eaf6b814829" /></Relationships>
</file>