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62c11c28a47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TERRA NOVA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TERRA NOVA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0452f4e83d46bc"/>
      <w:footerReference xmlns:r="http://schemas.openxmlformats.org/officeDocument/2006/relationships" w:type="default" r:id="Reab98c15eb9a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NOVA AS   ·   Org.nr 977 483 514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NOVA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0452f4e83d46bc" /><Relationship Type="http://schemas.openxmlformats.org/officeDocument/2006/relationships/footer" Target="/word/footer1.xml" Id="Reab98c15eb9a4bfa" /></Relationships>
</file>