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7306fcba5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e4d4e27a74f43"/>
      <w:footerReference xmlns:r="http://schemas.openxmlformats.org/officeDocument/2006/relationships" w:type="default" r:id="Rbe40a12a6535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EIENDOM AS   ·   Org.nr 977 524 539   ·   c/o Bjørn Henningsen, Chr. Jensens vei 2   ·   1390 VOLLEN   ·   Tlf. 66 98 91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e4d4e27a74f43" /><Relationship Type="http://schemas.openxmlformats.org/officeDocument/2006/relationships/footer" Target="/word/footer1.xml" Id="Rbe40a12a653540a2" /></Relationships>
</file>