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8100b64c5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DALSAUNE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DALSAUNE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fabb690c84b21"/>
      <w:footerReference xmlns:r="http://schemas.openxmlformats.org/officeDocument/2006/relationships" w:type="default" r:id="Ra4840189b6e9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DALSAUNE BILVERKSTED AS   ·   Org.nr 978 654 428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DALSAUNE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fabb690c84b21" /><Relationship Type="http://schemas.openxmlformats.org/officeDocument/2006/relationships/footer" Target="/word/footer1.xml" Id="Ra4840189b6e9430b" /></Relationships>
</file>