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3599a06c943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YOUNGTEX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YOUNGTEX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3c61eb97c46e7"/>
      <w:footerReference xmlns:r="http://schemas.openxmlformats.org/officeDocument/2006/relationships" w:type="default" r:id="Rad48573d4cc3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YOUNGTEX AS   ·   Org.nr 979 452 500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YOUNGTEX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3c61eb97c46e7" /><Relationship Type="http://schemas.openxmlformats.org/officeDocument/2006/relationships/footer" Target="/word/footer1.xml" Id="Rad48573d4cc34b84" /></Relationships>
</file>