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db4be31b44e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SUBSHORE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SUBSHORE AS</w:t>
      </w:r>
    </w:p>
    <w:sectPr>
      <w:headerReference xmlns:r="http://schemas.openxmlformats.org/officeDocument/2006/relationships" w:type="default" r:id="R53cb1a5a7a8c4134"/>
      <w:footerReference xmlns:r="http://schemas.openxmlformats.org/officeDocument/2006/relationships" w:type="default" r:id="R89b5c8983271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b1a5a7a8c4134" /><Relationship Type="http://schemas.openxmlformats.org/officeDocument/2006/relationships/footer" Target="/word/footer1.xml" Id="R89b5c89832714e2f" /></Relationships>
</file>