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810426bb3b44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DANEUR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DANEUR AS</w:t>
      </w:r>
    </w:p>
    <w:sectPr>
      <w:headerReference xmlns:r="http://schemas.openxmlformats.org/officeDocument/2006/relationships" w:type="default" r:id="R41f2db1e26c54b0e"/>
      <w:footerReference xmlns:r="http://schemas.openxmlformats.org/officeDocument/2006/relationships" w:type="default" r:id="R99e3599f11e243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DANEUR AS   ·   Org.nr 979 983 913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DANEUR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f2db1e26c54b0e" /><Relationship Type="http://schemas.openxmlformats.org/officeDocument/2006/relationships/footer" Target="/word/footer1.xml" Id="R99e3599f11e24305" /></Relationships>
</file>