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6f2a85010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STÅRHEIM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STÅRHEIM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469cea5154042"/>
      <w:footerReference xmlns:r="http://schemas.openxmlformats.org/officeDocument/2006/relationships" w:type="default" r:id="R6eb5867c8959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STÅRHEIM EIGEDOM AS   ·   Org.nr 980 053 253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STÅRHEIM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469cea5154042" /><Relationship Type="http://schemas.openxmlformats.org/officeDocument/2006/relationships/footer" Target="/word/footer1.xml" Id="R6eb5867c89594f75" /></Relationships>
</file>