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41b00ddef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ea91fc0a3d4847"/>
      <w:footerReference xmlns:r="http://schemas.openxmlformats.org/officeDocument/2006/relationships" w:type="default" r:id="Rc8fae1aa6abb4a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CON AS   ·   Org.nr 980 145 549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a91fc0a3d4847" /><Relationship Type="http://schemas.openxmlformats.org/officeDocument/2006/relationships/footer" Target="/word/footer1.xml" Id="Rc8fae1aa6abb4aca" /></Relationships>
</file>