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f32b4cdbe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NOPCO PAPER TECHNOLOGY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43bed074f77c4b86"/>
      <w:footerReference xmlns:r="http://schemas.openxmlformats.org/officeDocument/2006/relationships" w:type="default" r:id="R9aafad6ffc5b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ed074f77c4b86" /><Relationship Type="http://schemas.openxmlformats.org/officeDocument/2006/relationships/footer" Target="/word/footer1.xml" Id="R9aafad6ffc5b4f8c" /></Relationships>
</file>