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c1ea2844b4b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GEN 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GEN 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a7302d11a04f8e"/>
      <w:footerReference xmlns:r="http://schemas.openxmlformats.org/officeDocument/2006/relationships" w:type="default" r:id="Rf0d32296f4224f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GEN CON AS   ·   Org.nr 981 283 589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GEN 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a7302d11a04f8e" /><Relationship Type="http://schemas.openxmlformats.org/officeDocument/2006/relationships/footer" Target="/word/footer1.xml" Id="Rf0d32296f4224fb2" /></Relationships>
</file>