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884ca2b164e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ef0fe2fe994477"/>
      <w:footerReference xmlns:r="http://schemas.openxmlformats.org/officeDocument/2006/relationships" w:type="default" r:id="Rcd6a2bd9a8e6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 EIENDOM AS   ·   Org.nr 981 967 356   ·   Hensmoen   ·   3516 HØNEFOSS   ·   Tlf. 32 13 30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ef0fe2fe994477" /><Relationship Type="http://schemas.openxmlformats.org/officeDocument/2006/relationships/footer" Target="/word/footer1.xml" Id="Rcd6a2bd9a8e643ee" /></Relationships>
</file>