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f2efd54e8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LINDBAK OFFICE AS</w:t>
      </w:r>
    </w:p>
    <w:sectPr>
      <w:headerReference xmlns:r="http://schemas.openxmlformats.org/officeDocument/2006/relationships" w:type="default" r:id="Rb457b17086e04fbd"/>
      <w:footerReference xmlns:r="http://schemas.openxmlformats.org/officeDocument/2006/relationships" w:type="default" r:id="Ra8bce32afd4d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OFFICE AS   ·   Org.nr 982 313 821   ·   Nordslettvegen 1   ·   7038 TRONDHEIM   ·   Tlf. 73 96 08 00   ·   www.lindbak.no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OFFICE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7b17086e04fbd" /><Relationship Type="http://schemas.openxmlformats.org/officeDocument/2006/relationships/footer" Target="/word/footer1.xml" Id="Ra8bce32afd4d4e87" /></Relationships>
</file>