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59c70359e49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GLOPPEN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GLOPPEN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e7d158f842455b"/>
      <w:footerReference xmlns:r="http://schemas.openxmlformats.org/officeDocument/2006/relationships" w:type="default" r:id="R1636306a44794d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GLOPPEN EIGEDOM AS   ·   Org.nr 982 315 433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GLOPPEN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e7d158f842455b" /><Relationship Type="http://schemas.openxmlformats.org/officeDocument/2006/relationships/footer" Target="/word/footer1.xml" Id="R1636306a44794d3a" /></Relationships>
</file>