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f8cf3643e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MUDO INSTITUTTET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MUDO INSTITUTTET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974b0e05e411f"/>
      <w:footerReference xmlns:r="http://schemas.openxmlformats.org/officeDocument/2006/relationships" w:type="default" r:id="R6dd6f0ad34ac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MUDO INSTITUTTET LUND AS   ·   Org.nr 982 379 385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MUDO INSTITUTTET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974b0e05e411f" /><Relationship Type="http://schemas.openxmlformats.org/officeDocument/2006/relationships/footer" Target="/word/footer1.xml" Id="R6dd6f0ad34ac40e8" /></Relationships>
</file>