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77463c5d2b4a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Sarpsborg,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BAS ARKITEKTER AS</w:t>
      </w:r>
    </w:p>
    <w:sectPr>
      <w:headerReference xmlns:r="http://schemas.openxmlformats.org/officeDocument/2006/relationships" w:type="default" r:id="Re8bcabbf768940d3"/>
      <w:footerReference xmlns:r="http://schemas.openxmlformats.org/officeDocument/2006/relationships" w:type="default" r:id="Rd5ebee35f6e647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 ARKITEKTER AS   ·   Org.nr 983 196 608   ·   St. Marie gate 107   ·   1706 SARPSBORG   ·   Tlf. 69 13 10 50   ·   tone@bas-ark.no   ·   bas-ark.no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bcabbf768940d3" /><Relationship Type="http://schemas.openxmlformats.org/officeDocument/2006/relationships/footer" Target="/word/footer1.xml" Id="Rd5ebee35f6e647ce" /></Relationships>
</file>