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5d3b55a1742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bfcdc06bd114b50"/>
      <w:footerReference xmlns:r="http://schemas.openxmlformats.org/officeDocument/2006/relationships" w:type="default" r:id="Re22eb1eb71c4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cdc06bd114b50" /><Relationship Type="http://schemas.openxmlformats.org/officeDocument/2006/relationships/footer" Target="/word/footer1.xml" Id="Re22eb1eb71c448c9" /></Relationships>
</file>