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60f715568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PEGASUS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PEGASUS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5861e3faa4e5e"/>
      <w:footerReference xmlns:r="http://schemas.openxmlformats.org/officeDocument/2006/relationships" w:type="default" r:id="R59b5efb60a0b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PEGASUS PRODUCTION AS   ·   Org.nr 984 452 608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PEGASUS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5861e3faa4e5e" /><Relationship Type="http://schemas.openxmlformats.org/officeDocument/2006/relationships/footer" Target="/word/footer1.xml" Id="R59b5efb60a0b4d97" /></Relationships>
</file>