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8bc3b5e2a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IBIX ANTICORROSION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IBIX ANTICORROSION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999174d6a4a92"/>
      <w:footerReference xmlns:r="http://schemas.openxmlformats.org/officeDocument/2006/relationships" w:type="default" r:id="R4c0c88d3b789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IBIX ANTICORROSION AS   ·   Org.nr 984 733 968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IBIX ANTICORROSION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999174d6a4a92" /><Relationship Type="http://schemas.openxmlformats.org/officeDocument/2006/relationships/footer" Target="/word/footer1.xml" Id="R4c0c88d3b78946c3" /></Relationships>
</file>