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10aedab06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SINGCOMP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SINGCOMP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1013bebcc458c"/>
      <w:footerReference xmlns:r="http://schemas.openxmlformats.org/officeDocument/2006/relationships" w:type="default" r:id="Rc83ebda16e4e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SINGCOMP AS   ·   Org.nr 984 751 168   ·   Leilighet 58, Bergheimsvegen 28   ·   7049 TRONDHEIM   ·   Tlf. 73 94 52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SINGCOMP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1013bebcc458c" /><Relationship Type="http://schemas.openxmlformats.org/officeDocument/2006/relationships/footer" Target="/word/footer1.xml" Id="Rc83ebda16e4e4b0f" /></Relationships>
</file>