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adf85d31242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 CAPITAL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 CAPITAL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e719a705540b0"/>
      <w:footerReference xmlns:r="http://schemas.openxmlformats.org/officeDocument/2006/relationships" w:type="default" r:id="Rdd8a71205ec3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CAPITAL DA   ·   Org.nr 984 782 713   ·   Parkenga 12   ·   0957 OSLO   ·   office@norsecapital.no   ·   www.norsecapital.no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CAPITAL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e719a705540b0" /><Relationship Type="http://schemas.openxmlformats.org/officeDocument/2006/relationships/footer" Target="/word/footer1.xml" Id="Rdd8a71205ec3421e" /></Relationships>
</file>