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1a4729176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725bd9506844e3"/>
      <w:footerReference xmlns:r="http://schemas.openxmlformats.org/officeDocument/2006/relationships" w:type="default" r:id="R16bc256aec61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SKOGEN ENTREPRENØR AS   ·   Org.nr 984 955 065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25bd9506844e3" /><Relationship Type="http://schemas.openxmlformats.org/officeDocument/2006/relationships/footer" Target="/word/footer1.xml" Id="R16bc256aec614cc3" /></Relationships>
</file>