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ec70cc699c43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G-SPORT VINSTRA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G-SPORT VINSTRA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8d20868abc4be9"/>
      <w:footerReference xmlns:r="http://schemas.openxmlformats.org/officeDocument/2006/relationships" w:type="default" r:id="R89c6c3ca22934a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G-SPORT VINSTRA AS   ·   Org.nr 985 231 648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G-SPORT VINSTRA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8d20868abc4be9" /><Relationship Type="http://schemas.openxmlformats.org/officeDocument/2006/relationships/footer" Target="/word/footer1.xml" Id="R89c6c3ca22934a85" /></Relationships>
</file>