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944c22d3e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Gjeving,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PAULS MATSERVICE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PAULS MATSERVICE AS</w:t>
      </w:r>
    </w:p>
    <w:sectPr>
      <w:headerReference xmlns:r="http://schemas.openxmlformats.org/officeDocument/2006/relationships" w:type="default" r:id="R14b02c7852c5486e"/>
      <w:footerReference xmlns:r="http://schemas.openxmlformats.org/officeDocument/2006/relationships" w:type="default" r:id="R6cea07193a7b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 MATSERVICE AS   ·   Org.nr 985 281 513   ·   Nybrygga   ·   4912 GJEVING   ·   Tlf. 37 16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 MATSERVICE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02c7852c5486e" /><Relationship Type="http://schemas.openxmlformats.org/officeDocument/2006/relationships/footer" Target="/word/footer1.xml" Id="R6cea07193a7b4a90" /></Relationships>
</file>