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fcd9b8847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PENSJONISTFORBUNDET ANDENES, org.nr 985 298 564,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df9b3b50c9664ca2"/>
      <w:footerReference xmlns:r="http://schemas.openxmlformats.org/officeDocument/2006/relationships" w:type="default" r:id="R8c1e39d8baab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b3b50c9664ca2" /><Relationship Type="http://schemas.openxmlformats.org/officeDocument/2006/relationships/footer" Target="/word/footer1.xml" Id="R8c1e39d8baab4b5d" /></Relationships>
</file>