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6657f92a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PENSJONISTFORBUNDET ANDENES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c871ccecf4764fff"/>
      <w:footerReference xmlns:r="http://schemas.openxmlformats.org/officeDocument/2006/relationships" w:type="default" r:id="Re57d49bb37a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ccecf4764fff" /><Relationship Type="http://schemas.openxmlformats.org/officeDocument/2006/relationships/footer" Target="/word/footer1.xml" Id="Re57d49bb37a64a44" /></Relationships>
</file>