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101dcfd2b41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BØRGE AS</w:t>
      </w:r>
    </w:p>
    <w:sectPr>
      <w:headerReference xmlns:r="http://schemas.openxmlformats.org/officeDocument/2006/relationships" w:type="default" r:id="Rcbe3bee97f3c48b3"/>
      <w:footerReference xmlns:r="http://schemas.openxmlformats.org/officeDocument/2006/relationships" w:type="default" r:id="Rd1920b35f8fc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BØRGE AS   ·   Org.nr 985 403 279   ·   Ulsbergleitet 19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3bee97f3c48b3" /><Relationship Type="http://schemas.openxmlformats.org/officeDocument/2006/relationships/footer" Target="/word/footer1.xml" Id="Rd1920b35f8fc4079" /></Relationships>
</file>