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efb25355a245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DWTEKNIKK AS</w:t>
      </w:r>
    </w:p>
    <w:sectPr>
      <w:headerReference xmlns:r="http://schemas.openxmlformats.org/officeDocument/2006/relationships" w:type="default" r:id="R3f42465bb5c8498e"/>
      <w:footerReference xmlns:r="http://schemas.openxmlformats.org/officeDocument/2006/relationships" w:type="default" r:id="R4b3c99754b054b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DWTEKNIKK AS   ·   Org.nr 985 601 607   ·   Knivsøveien 6   ·   1788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DWTEKNIKK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42465bb5c8498e" /><Relationship Type="http://schemas.openxmlformats.org/officeDocument/2006/relationships/footer" Target="/word/footer1.xml" Id="R4b3c99754b054b4a" /></Relationships>
</file>