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9b70ee1a54c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T3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T3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b4af4493a84669"/>
      <w:footerReference xmlns:r="http://schemas.openxmlformats.org/officeDocument/2006/relationships" w:type="default" r:id="Re3afaf142374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T3 EIENDOM AS   ·   Org.nr 985 653 321   ·   Ulavegen 5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T3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4af4493a84669" /><Relationship Type="http://schemas.openxmlformats.org/officeDocument/2006/relationships/footer" Target="/word/footer1.xml" Id="Re3afaf1423744232" /></Relationships>
</file>