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9c1d0a2e6a4a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COMEX BUDSJETT OG ØKONOMISTYRING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COMEX BUDSJETT OG ØKONOMISTYRING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5409d6298d4620"/>
      <w:footerReference xmlns:r="http://schemas.openxmlformats.org/officeDocument/2006/relationships" w:type="default" r:id="Rb957b1c58e414f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COMEX BUDSJETT OG ØKONOMISTYRING AS   ·   Org.nr 985 661 316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COMEX BUDSJETT OG ØKONOMISTYRING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5409d6298d4620" /><Relationship Type="http://schemas.openxmlformats.org/officeDocument/2006/relationships/footer" Target="/word/footer1.xml" Id="Rb957b1c58e414f69" /></Relationships>
</file>