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33a4f5d2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STUDENT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STUDENT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81b71d405d48b2"/>
      <w:footerReference xmlns:r="http://schemas.openxmlformats.org/officeDocument/2006/relationships" w:type="default" r:id="R32987a5b6127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STUDENT AS   ·   Org.nr 986 315 934   ·   Raveien 189B   ·   3184 BORRE   ·   www.studentsamskipnad.no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STUDENT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1b71d405d48b2" /><Relationship Type="http://schemas.openxmlformats.org/officeDocument/2006/relationships/footer" Target="/word/footer1.xml" Id="R32987a5b61274297" /></Relationships>
</file>