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557d1191d242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Brekkestø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Brekkestø,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5ae9af480049f9"/>
      <w:footerReference xmlns:r="http://schemas.openxmlformats.org/officeDocument/2006/relationships" w:type="default" r:id="R37b536c99d73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NOROL AS   ·   Org.nr 986 488 677   ·   Østerøy   ·   4780 BREKKESTØ   ·   Tlf. 37 27 54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ae9af480049f9" /><Relationship Type="http://schemas.openxmlformats.org/officeDocument/2006/relationships/footer" Target="/word/footer1.xml" Id="R37b536c99d734b16" /></Relationships>
</file>