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5017f5f79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PROSJEKT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PROSJEKT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a9095ffbf4403"/>
      <w:footerReference xmlns:r="http://schemas.openxmlformats.org/officeDocument/2006/relationships" w:type="default" r:id="R3115a053c3cc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PROSJEKT SERVICE AS   ·   Org.nr 986 548 831   ·   Lundegeilen 16   ·   4323 SANDNES   ·   Tlf. 51 42 22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PROSJEKT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a9095ffbf4403" /><Relationship Type="http://schemas.openxmlformats.org/officeDocument/2006/relationships/footer" Target="/word/footer1.xml" Id="R3115a053c3cc45dd" /></Relationships>
</file>