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6dec6c95b40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HOKKSUND TRAFIKKSENTER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HOKKSUND TRAFIKKSENTER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821def74084318"/>
      <w:footerReference xmlns:r="http://schemas.openxmlformats.org/officeDocument/2006/relationships" w:type="default" r:id="R91a05b697524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HOKKSUND TRAFIKKSENTER AS   ·   Org.nr 986 648 402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HOKKSUND TRAFIKKSENTER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21def74084318" /><Relationship Type="http://schemas.openxmlformats.org/officeDocument/2006/relationships/footer" Target="/word/footer1.xml" Id="R91a05b6975244bdb" /></Relationships>
</file>