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109c5d5bb341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DRS INVESTMENT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DRS INVESTMENT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aab34d4878453a"/>
      <w:footerReference xmlns:r="http://schemas.openxmlformats.org/officeDocument/2006/relationships" w:type="default" r:id="Rcbbbe975037247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DRS INVESTMENT AS   ·   Org.nr 986 902 929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DRS INVESTMENT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aab34d4878453a" /><Relationship Type="http://schemas.openxmlformats.org/officeDocument/2006/relationships/footer" Target="/word/footer1.xml" Id="Rcbbbe97503724773" /></Relationships>
</file>