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0feadeaff4f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ROSS TANK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f9b041ded81d45cf"/>
      <w:footerReference xmlns:r="http://schemas.openxmlformats.org/officeDocument/2006/relationships" w:type="default" r:id="R7da671599bd44d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b041ded81d45cf" /><Relationship Type="http://schemas.openxmlformats.org/officeDocument/2006/relationships/footer" Target="/word/footer1.xml" Id="R7da671599bd44d70" /></Relationships>
</file>