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fc3054d7a5446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ODD STEINAR HØYVIK 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ODD STEINAR HØYVIK 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5f56bde427c4f0c"/>
      <w:footerReference xmlns:r="http://schemas.openxmlformats.org/officeDocument/2006/relationships" w:type="default" r:id="Rbfaaad8b7b6e421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ODD STEINAR HØYVIK TRANSPORT AS   ·   Org.nr 987 032 413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ODD STEINAR HØYVIK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5f56bde427c4f0c" /><Relationship Type="http://schemas.openxmlformats.org/officeDocument/2006/relationships/footer" Target="/word/footer1.xml" Id="Rbfaaad8b7b6e421b" /></Relationships>
</file>