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dc452dffa947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 STEINAR HØYVIK TRANSPORT AS</w:t>
      </w:r>
    </w:p>
    <w:sectPr>
      <w:headerReference xmlns:r="http://schemas.openxmlformats.org/officeDocument/2006/relationships" w:type="default" r:id="R8309e2ff535444e5"/>
      <w:footerReference xmlns:r="http://schemas.openxmlformats.org/officeDocument/2006/relationships" w:type="default" r:id="R9a004cd57a9e47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STEINAR HØYVIK TRANSPORT AS   ·   Org.nr 987 032 413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STEINAR HØYVIK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09e2ff535444e5" /><Relationship Type="http://schemas.openxmlformats.org/officeDocument/2006/relationships/footer" Target="/word/footer1.xml" Id="R9a004cd57a9e4789" /></Relationships>
</file>