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35a9b9ab6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PARAGALLO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PARAGALLO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c38932c904051"/>
      <w:footerReference xmlns:r="http://schemas.openxmlformats.org/officeDocument/2006/relationships" w:type="default" r:id="R4f924665b9a1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PARAGALLO AS   ·   Org.nr 987 052 937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PARAGALLO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c38932c904051" /><Relationship Type="http://schemas.openxmlformats.org/officeDocument/2006/relationships/footer" Target="/word/footer1.xml" Id="R4f924665b9a142b5" /></Relationships>
</file>