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b79d1c29c45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e6bfa7a6ef2f4431"/>
      <w:footerReference xmlns:r="http://schemas.openxmlformats.org/officeDocument/2006/relationships" w:type="default" r:id="R4b7f8cabeef6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fa7a6ef2f4431" /><Relationship Type="http://schemas.openxmlformats.org/officeDocument/2006/relationships/footer" Target="/word/footer1.xml" Id="R4b7f8cabeef64737" /></Relationships>
</file>